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60"/>
        <w:rPr>
          <w:sz w:val="20"/>
        </w:rPr>
      </w:pPr>
      <w:r>
        <w:rPr>
          <w:sz w:val="20"/>
        </w:rPr>
        <w:drawing>
          <wp:inline distT="0" distB="0" distL="0" distR="0">
            <wp:extent cx="721040" cy="8229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40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>
          <w:spacing w:val="16"/>
        </w:rPr>
        <w:t>Ministero</w:t>
      </w:r>
      <w:r>
        <w:rPr>
          <w:spacing w:val="45"/>
        </w:rPr>
        <w:t> </w:t>
      </w:r>
      <w:r>
        <w:rPr>
          <w:spacing w:val="18"/>
        </w:rPr>
        <w:t>dell’Università</w:t>
      </w:r>
      <w:r>
        <w:rPr>
          <w:spacing w:val="45"/>
        </w:rPr>
        <w:t> </w:t>
      </w:r>
      <w:r>
        <w:rPr/>
        <w:t>e</w:t>
      </w:r>
      <w:r>
        <w:rPr>
          <w:spacing w:val="45"/>
        </w:rPr>
        <w:t> </w:t>
      </w:r>
      <w:r>
        <w:rPr>
          <w:spacing w:val="15"/>
        </w:rPr>
        <w:t>della</w:t>
      </w:r>
      <w:r>
        <w:rPr>
          <w:spacing w:val="45"/>
        </w:rPr>
        <w:t> </w:t>
      </w:r>
      <w:r>
        <w:rPr>
          <w:spacing w:val="15"/>
        </w:rPr>
        <w:t>Ricerca</w:t>
      </w:r>
    </w:p>
    <w:p>
      <w:pPr>
        <w:pStyle w:val="BodyText"/>
        <w:spacing w:line="273" w:lineRule="exact"/>
        <w:ind w:left="853" w:right="769"/>
        <w:jc w:val="center"/>
      </w:pPr>
      <w:r>
        <w:rPr/>
        <w:t>ALTA</w:t>
      </w:r>
      <w:r>
        <w:rPr>
          <w:spacing w:val="35"/>
        </w:rPr>
        <w:t> </w:t>
      </w:r>
      <w:r>
        <w:rPr>
          <w:spacing w:val="17"/>
        </w:rPr>
        <w:t>FORMAZIONE</w:t>
      </w:r>
      <w:r>
        <w:rPr>
          <w:spacing w:val="34"/>
        </w:rPr>
        <w:t> </w:t>
      </w:r>
      <w:r>
        <w:rPr>
          <w:spacing w:val="15"/>
        </w:rPr>
        <w:t>ARTISTICA</w:t>
      </w:r>
      <w:r>
        <w:rPr>
          <w:spacing w:val="33"/>
        </w:rPr>
        <w:t> </w:t>
      </w:r>
      <w:r>
        <w:rPr/>
        <w:t>E</w:t>
      </w:r>
      <w:r>
        <w:rPr>
          <w:spacing w:val="47"/>
        </w:rPr>
        <w:t> </w:t>
      </w:r>
      <w:r>
        <w:rPr>
          <w:spacing w:val="17"/>
        </w:rPr>
        <w:t>MUSICALE</w:t>
      </w:r>
    </w:p>
    <w:p>
      <w:pPr>
        <w:spacing w:before="2"/>
        <w:ind w:left="853" w:right="769" w:firstLine="0"/>
        <w:jc w:val="center"/>
        <w:rPr>
          <w:sz w:val="28"/>
        </w:rPr>
      </w:pPr>
      <w:r>
        <w:rPr>
          <w:spacing w:val="10"/>
          <w:sz w:val="28"/>
        </w:rPr>
        <w:t>CONSERVATORIO</w:t>
      </w:r>
      <w:r>
        <w:rPr>
          <w:spacing w:val="48"/>
          <w:sz w:val="28"/>
        </w:rPr>
        <w:t> </w:t>
      </w:r>
      <w:r>
        <w:rPr>
          <w:sz w:val="28"/>
        </w:rPr>
        <w:t>STATALE</w:t>
      </w:r>
      <w:r>
        <w:rPr>
          <w:spacing w:val="52"/>
          <w:sz w:val="28"/>
        </w:rPr>
        <w:t> </w:t>
      </w:r>
      <w:r>
        <w:rPr>
          <w:spacing w:val="10"/>
          <w:sz w:val="28"/>
        </w:rPr>
        <w:t>DI</w:t>
      </w:r>
      <w:r>
        <w:rPr>
          <w:spacing w:val="50"/>
          <w:sz w:val="28"/>
        </w:rPr>
        <w:t> </w:t>
      </w:r>
      <w:r>
        <w:rPr>
          <w:spacing w:val="16"/>
          <w:sz w:val="28"/>
        </w:rPr>
        <w:t>MUSICA</w:t>
      </w:r>
      <w:r>
        <w:rPr>
          <w:spacing w:val="39"/>
          <w:sz w:val="28"/>
        </w:rPr>
        <w:t> </w:t>
      </w:r>
      <w:r>
        <w:rPr>
          <w:spacing w:val="12"/>
          <w:sz w:val="28"/>
        </w:rPr>
        <w:t>“SANTA</w:t>
      </w:r>
      <w:r>
        <w:rPr>
          <w:spacing w:val="32"/>
          <w:sz w:val="28"/>
        </w:rPr>
        <w:t> </w:t>
      </w:r>
      <w:r>
        <w:rPr>
          <w:spacing w:val="16"/>
          <w:sz w:val="28"/>
        </w:rPr>
        <w:t>CECILIA”</w:t>
      </w:r>
    </w:p>
    <w:p>
      <w:pPr>
        <w:spacing w:before="0"/>
        <w:ind w:left="853" w:right="745" w:firstLine="0"/>
        <w:jc w:val="center"/>
        <w:rPr>
          <w:sz w:val="23"/>
        </w:rPr>
      </w:pPr>
      <w:r>
        <w:rPr>
          <w:sz w:val="23"/>
        </w:rPr>
        <w:t>00187</w:t>
      </w:r>
      <w:r>
        <w:rPr>
          <w:spacing w:val="-3"/>
          <w:sz w:val="23"/>
        </w:rPr>
        <w:t> </w:t>
      </w:r>
      <w:r>
        <w:rPr>
          <w:sz w:val="23"/>
        </w:rPr>
        <w:t>Roma</w:t>
      </w:r>
      <w:r>
        <w:rPr>
          <w:spacing w:val="-4"/>
          <w:sz w:val="23"/>
        </w:rPr>
        <w:t> </w:t>
      </w:r>
      <w:r>
        <w:rPr>
          <w:sz w:val="23"/>
        </w:rPr>
        <w:t>-</w:t>
      </w:r>
      <w:r>
        <w:rPr>
          <w:spacing w:val="-7"/>
          <w:sz w:val="23"/>
        </w:rPr>
        <w:t> </w:t>
      </w:r>
      <w:r>
        <w:rPr>
          <w:sz w:val="23"/>
        </w:rPr>
        <w:t>Via</w:t>
      </w:r>
      <w:r>
        <w:rPr>
          <w:spacing w:val="-1"/>
          <w:sz w:val="23"/>
        </w:rPr>
        <w:t> </w:t>
      </w:r>
      <w:r>
        <w:rPr>
          <w:sz w:val="23"/>
        </w:rPr>
        <w:t>dei</w:t>
      </w:r>
      <w:r>
        <w:rPr>
          <w:spacing w:val="-2"/>
          <w:sz w:val="23"/>
        </w:rPr>
        <w:t> </w:t>
      </w:r>
      <w:r>
        <w:rPr>
          <w:sz w:val="23"/>
        </w:rPr>
        <w:t>Greci,</w:t>
      </w:r>
      <w:r>
        <w:rPr>
          <w:spacing w:val="-2"/>
          <w:sz w:val="23"/>
        </w:rPr>
        <w:t> </w:t>
      </w:r>
      <w:r>
        <w:rPr>
          <w:sz w:val="23"/>
        </w:rPr>
        <w:t>18</w:t>
      </w:r>
    </w:p>
    <w:p>
      <w:pPr>
        <w:spacing w:before="2"/>
        <w:ind w:left="853" w:right="748" w:firstLine="0"/>
        <w:jc w:val="center"/>
        <w:rPr>
          <w:sz w:val="21"/>
        </w:rPr>
      </w:pPr>
      <w:hyperlink r:id="rId6">
        <w:r>
          <w:rPr>
            <w:color w:val="0000FF"/>
            <w:sz w:val="21"/>
            <w:u w:val="single" w:color="0000FF"/>
          </w:rPr>
          <w:t>www.conservatoriosantacecilia.it</w:t>
        </w:r>
      </w:hyperlink>
    </w:p>
    <w:p>
      <w:pPr>
        <w:pStyle w:val="BodyText"/>
        <w:spacing w:before="1"/>
        <w:rPr>
          <w:sz w:val="16"/>
        </w:rPr>
      </w:pPr>
    </w:p>
    <w:p>
      <w:pPr>
        <w:spacing w:line="276" w:lineRule="auto" w:before="90"/>
        <w:ind w:left="5783" w:right="103" w:firstLine="2904"/>
        <w:jc w:val="right"/>
        <w:rPr>
          <w:sz w:val="22"/>
        </w:rPr>
      </w:pPr>
      <w:r>
        <w:rPr>
          <w:sz w:val="24"/>
        </w:rPr>
        <w:t>Al Direttore</w:t>
      </w:r>
      <w:r>
        <w:rPr>
          <w:spacing w:val="-57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direzione@conservatoriosantacecilia.it</w:t>
        </w:r>
      </w:hyperlink>
      <w:r>
        <w:rPr>
          <w:color w:val="0000FF"/>
          <w:spacing w:val="1"/>
          <w:sz w:val="24"/>
        </w:rPr>
        <w:t> </w:t>
      </w:r>
      <w:hyperlink r:id="rId8">
        <w:r>
          <w:rPr>
            <w:color w:val="0000FF"/>
            <w:spacing w:val="-1"/>
            <w:sz w:val="22"/>
            <w:u w:val="single" w:color="0000FF"/>
          </w:rPr>
          <w:t>amministrazione@conservatoriosantacecilia.it</w:t>
        </w:r>
      </w:hyperlink>
    </w:p>
    <w:p>
      <w:pPr>
        <w:pStyle w:val="BodyText"/>
        <w:spacing w:before="198"/>
        <w:ind w:left="215" w:right="667"/>
      </w:pPr>
      <w:r>
        <w:rPr/>
        <w:t>Richiesta riconoscimento crediti ai fini del passaggio dal Biennio in uso nell’a.a. 2020/2021 al</w:t>
      </w:r>
      <w:r>
        <w:rPr>
          <w:spacing w:val="-58"/>
        </w:rPr>
        <w:t> </w:t>
      </w:r>
      <w:r>
        <w:rPr/>
        <w:t>Biennio</w:t>
      </w:r>
      <w:r>
        <w:rPr>
          <w:spacing w:val="-1"/>
        </w:rPr>
        <w:t> </w:t>
      </w:r>
      <w:r>
        <w:rPr/>
        <w:t>in uso a</w:t>
      </w:r>
      <w:r>
        <w:rPr>
          <w:spacing w:val="-1"/>
        </w:rPr>
        <w:t> </w:t>
      </w:r>
      <w:r>
        <w:rPr/>
        <w:t>partire</w:t>
      </w:r>
      <w:r>
        <w:rPr>
          <w:spacing w:val="-1"/>
        </w:rPr>
        <w:t> </w:t>
      </w:r>
      <w:r>
        <w:rPr/>
        <w:t>dall’a.a. 2021/2022</w:t>
      </w:r>
    </w:p>
    <w:p>
      <w:pPr>
        <w:spacing w:after="0"/>
        <w:sectPr>
          <w:type w:val="continuous"/>
          <w:pgSz w:w="11900" w:h="16840"/>
          <w:pgMar w:top="700" w:bottom="280" w:left="920" w:right="10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5"/>
      </w:pPr>
      <w:r>
        <w:rPr/>
        <w:t>Il</w:t>
      </w:r>
      <w:r>
        <w:rPr>
          <w:spacing w:val="-4"/>
        </w:rPr>
        <w:t> </w:t>
      </w:r>
      <w:r>
        <w:rPr/>
        <w:t>sottoscritto</w:t>
      </w:r>
    </w:p>
    <w:p>
      <w:pPr>
        <w:pStyle w:val="BodyText"/>
        <w:ind w:left="215"/>
      </w:pPr>
      <w:r>
        <w:rPr/>
        <w:br w:type="column"/>
      </w:r>
      <w:r>
        <w:rPr/>
        <w:t>Al</w:t>
      </w:r>
      <w:r>
        <w:rPr>
          <w:spacing w:val="-6"/>
        </w:rPr>
        <w:t> </w:t>
      </w:r>
      <w:r>
        <w:rPr/>
        <w:t>Direttore</w:t>
      </w:r>
    </w:p>
    <w:p>
      <w:pPr>
        <w:pStyle w:val="BodyText"/>
        <w:ind w:left="215"/>
      </w:pPr>
      <w:r>
        <w:rPr/>
        <w:t>Alla</w:t>
      </w:r>
      <w:r>
        <w:rPr>
          <w:spacing w:val="-4"/>
        </w:rPr>
        <w:t> </w:t>
      </w:r>
      <w:r>
        <w:rPr/>
        <w:t>Segreteria</w:t>
      </w:r>
      <w:r>
        <w:rPr>
          <w:spacing w:val="-3"/>
        </w:rPr>
        <w:t> </w:t>
      </w:r>
      <w:r>
        <w:rPr/>
        <w:t>didattica</w:t>
      </w:r>
    </w:p>
    <w:p>
      <w:pPr>
        <w:spacing w:after="0"/>
        <w:sectPr>
          <w:type w:val="continuous"/>
          <w:pgSz w:w="11900" w:h="16840"/>
          <w:pgMar w:top="700" w:bottom="280" w:left="920" w:right="1020"/>
          <w:cols w:num="2" w:equalWidth="0">
            <w:col w:w="1528" w:space="4144"/>
            <w:col w:w="4288"/>
          </w:cols>
        </w:sectPr>
      </w:pPr>
    </w:p>
    <w:p>
      <w:pPr>
        <w:pStyle w:val="BodyText"/>
        <w:spacing w:before="8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4"/>
        <w:gridCol w:w="4814"/>
      </w:tblGrid>
      <w:tr>
        <w:trPr>
          <w:trHeight w:val="510" w:hRule="atLeast"/>
        </w:trPr>
        <w:tc>
          <w:tcPr>
            <w:tcW w:w="4814" w:type="dxa"/>
          </w:tcPr>
          <w:p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4814" w:type="dxa"/>
          </w:tcPr>
          <w:p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Cognome:</w:t>
            </w:r>
          </w:p>
        </w:tc>
      </w:tr>
      <w:tr>
        <w:trPr>
          <w:trHeight w:val="510" w:hRule="atLeast"/>
        </w:trPr>
        <w:tc>
          <w:tcPr>
            <w:tcW w:w="9628" w:type="dxa"/>
            <w:gridSpan w:val="2"/>
          </w:tcPr>
          <w:p>
            <w:pPr>
              <w:pStyle w:val="TableParagraph"/>
              <w:tabs>
                <w:tab w:pos="4600" w:val="left" w:leader="none"/>
              </w:tabs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Nata/o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</w:t>
              <w:tab/>
              <w:t>a: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853" w:right="746"/>
        <w:jc w:val="center"/>
      </w:pPr>
      <w:r>
        <w:rPr/>
        <w:t>Dichiara</w:t>
      </w:r>
    </w:p>
    <w:p>
      <w:pPr>
        <w:pStyle w:val="BodyText"/>
      </w:pPr>
    </w:p>
    <w:p>
      <w:pPr>
        <w:pStyle w:val="BodyText"/>
        <w:ind w:left="215"/>
      </w:pPr>
      <w:r>
        <w:rPr/>
        <w:t>Di</w:t>
      </w:r>
      <w:r>
        <w:rPr>
          <w:spacing w:val="-2"/>
        </w:rPr>
        <w:t> </w:t>
      </w:r>
      <w:r>
        <w:rPr/>
        <w:t>aver</w:t>
      </w:r>
      <w:r>
        <w:rPr>
          <w:spacing w:val="-2"/>
        </w:rPr>
        <w:t> </w:t>
      </w:r>
      <w:r>
        <w:rPr/>
        <w:t>perfezionato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domanda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iscrizione</w:t>
      </w:r>
      <w:r>
        <w:rPr>
          <w:spacing w:val="-2"/>
        </w:rPr>
        <w:t> </w:t>
      </w:r>
      <w:r>
        <w:rPr/>
        <w:t>all’anno</w:t>
      </w:r>
      <w:r>
        <w:rPr>
          <w:spacing w:val="-1"/>
        </w:rPr>
        <w:t> </w:t>
      </w:r>
      <w:r>
        <w:rPr/>
        <w:t>2021/2022: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51.119999pt;margin-top:14.229246pt;width:481.95pt;height:52.45pt;mso-position-horizontal-relative:page;mso-position-vertical-relative:paragraph;z-index:-15728640;mso-wrap-distance-left:0;mso-wrap-distance-right:0" coordorigin="1022,285" coordsize="9639,1049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7;top:807;width:9629;height:521" type="#_x0000_t202" filled="false" stroked="true" strokeweight=".48pt" strokecolor="#000000">
              <v:textbox inset="0,0,0,0">
                <w:txbxContent>
                  <w:p>
                    <w:pPr>
                      <w:spacing w:before="109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Corso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accademico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Secondo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livello:</w:t>
                    </w:r>
                  </w:p>
                </w:txbxContent>
              </v:textbox>
              <v:stroke dashstyle="solid"/>
              <w10:wrap type="none"/>
            </v:shape>
            <v:shape style="position:absolute;left:1027;top:289;width:9629;height:519" type="#_x0000_t202" filled="false" stroked="true" strokeweight=".48pt" strokecolor="#000000">
              <v:textbox inset="0,0,0,0">
                <w:txbxContent>
                  <w:p>
                    <w:pPr>
                      <w:spacing w:before="109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sulla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piattaforma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ISIDATA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in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data: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0"/>
        <w:ind w:left="853" w:right="746"/>
        <w:jc w:val="center"/>
      </w:pPr>
      <w:r>
        <w:rPr/>
        <w:t>Dichiara</w:t>
      </w:r>
    </w:p>
    <w:p>
      <w:pPr>
        <w:pStyle w:val="BodyText"/>
      </w:pPr>
    </w:p>
    <w:p>
      <w:pPr>
        <w:pStyle w:val="BodyText"/>
        <w:ind w:left="215"/>
      </w:pPr>
      <w:r>
        <w:rPr/>
        <w:t>di aver conseguito i crediti sotto elencati sulla base dei piani dell’offerta formativa in uso nell’a.a.</w:t>
      </w:r>
      <w:r>
        <w:rPr>
          <w:spacing w:val="1"/>
        </w:rPr>
        <w:t> </w:t>
      </w:r>
      <w:r>
        <w:rPr/>
        <w:t>2020/2021,</w:t>
      </w:r>
      <w:r>
        <w:rPr>
          <w:spacing w:val="-2"/>
        </w:rPr>
        <w:t> </w:t>
      </w:r>
      <w:r>
        <w:rPr/>
        <w:t>(INSERIRE</w:t>
      </w:r>
      <w:r>
        <w:rPr>
          <w:spacing w:val="-5"/>
        </w:rPr>
        <w:t> </w:t>
      </w:r>
      <w:r>
        <w:rPr/>
        <w:t>TUTTI</w:t>
      </w:r>
      <w:r>
        <w:rPr>
          <w:spacing w:val="-5"/>
        </w:rPr>
        <w:t> </w:t>
      </w:r>
      <w:r>
        <w:rPr/>
        <w:t>GLI</w:t>
      </w:r>
      <w:r>
        <w:rPr>
          <w:spacing w:val="-6"/>
        </w:rPr>
        <w:t> </w:t>
      </w:r>
      <w:r>
        <w:rPr/>
        <w:t>ESAMI</w:t>
      </w:r>
      <w:r>
        <w:rPr>
          <w:spacing w:val="-5"/>
        </w:rPr>
        <w:t> </w:t>
      </w:r>
      <w:r>
        <w:rPr/>
        <w:t>E IDONEITÀ FIN QUI</w:t>
      </w:r>
      <w:r>
        <w:rPr>
          <w:spacing w:val="-5"/>
        </w:rPr>
        <w:t> </w:t>
      </w:r>
      <w:r>
        <w:rPr/>
        <w:t>SOSTENUTI)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ne</w:t>
      </w:r>
      <w:r>
        <w:rPr>
          <w:spacing w:val="-2"/>
        </w:rPr>
        <w:t> </w:t>
      </w:r>
      <w:r>
        <w:rPr/>
        <w:t>richiede</w:t>
      </w:r>
      <w:r>
        <w:rPr>
          <w:spacing w:val="-1"/>
        </w:rPr>
        <w:t> </w:t>
      </w:r>
      <w:r>
        <w:rPr/>
        <w:t>il</w:t>
      </w:r>
    </w:p>
    <w:p>
      <w:pPr>
        <w:pStyle w:val="BodyText"/>
        <w:spacing w:before="1"/>
        <w:ind w:left="215"/>
      </w:pPr>
      <w:r>
        <w:rPr/>
        <w:t>riconoscimento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fine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proseguimento</w:t>
      </w:r>
      <w:r>
        <w:rPr>
          <w:spacing w:val="-2"/>
        </w:rPr>
        <w:t> </w:t>
      </w:r>
      <w:r>
        <w:rPr/>
        <w:t>nel</w:t>
      </w:r>
      <w:r>
        <w:rPr>
          <w:spacing w:val="-1"/>
        </w:rPr>
        <w:t> </w:t>
      </w:r>
      <w:r>
        <w:rPr/>
        <w:t>nuovo</w:t>
      </w:r>
      <w:r>
        <w:rPr>
          <w:spacing w:val="-2"/>
        </w:rPr>
        <w:t> </w:t>
      </w:r>
      <w:r>
        <w:rPr/>
        <w:t>Biennio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partire dall’a.a.</w:t>
      </w:r>
      <w:r>
        <w:rPr>
          <w:spacing w:val="-2"/>
        </w:rPr>
        <w:t> </w:t>
      </w:r>
      <w:r>
        <w:rPr/>
        <w:t>2021/2022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5458"/>
        <w:gridCol w:w="1930"/>
      </w:tblGrid>
      <w:tr>
        <w:trPr>
          <w:trHeight w:val="275" w:hRule="atLeast"/>
        </w:trPr>
        <w:tc>
          <w:tcPr>
            <w:tcW w:w="212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Settore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disciplinare</w:t>
            </w:r>
          </w:p>
        </w:tc>
        <w:tc>
          <w:tcPr>
            <w:tcW w:w="5458" w:type="dxa"/>
          </w:tcPr>
          <w:p>
            <w:pPr>
              <w:pStyle w:val="TableParagraph"/>
              <w:spacing w:line="256" w:lineRule="exact"/>
              <w:ind w:left="2332" w:right="2328"/>
              <w:jc w:val="center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193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Crediti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conseguiti</w:t>
            </w:r>
          </w:p>
        </w:tc>
      </w:tr>
      <w:tr>
        <w:trPr>
          <w:trHeight w:val="275" w:hRule="atLeast"/>
        </w:trPr>
        <w:tc>
          <w:tcPr>
            <w:tcW w:w="2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7295" w:val="left" w:leader="none"/>
        </w:tabs>
        <w:ind w:left="215"/>
      </w:pPr>
      <w:r>
        <w:rPr/>
        <w:t>Roma,</w:t>
        <w:tab/>
        <w:t>In</w:t>
      </w:r>
      <w:r>
        <w:rPr>
          <w:spacing w:val="-1"/>
        </w:rPr>
        <w:t> </w:t>
      </w:r>
      <w:r>
        <w:rPr/>
        <w:t>fede</w:t>
      </w:r>
    </w:p>
    <w:sectPr>
      <w:type w:val="continuous"/>
      <w:pgSz w:w="11900" w:h="16840"/>
      <w:pgMar w:top="70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" w:line="319" w:lineRule="exact"/>
      <w:ind w:left="853" w:right="76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onservatoriosantacecilia.it/" TargetMode="External"/><Relationship Id="rId7" Type="http://schemas.openxmlformats.org/officeDocument/2006/relationships/hyperlink" Target="mailto:direzione@conservatoriosantacecilia.it" TargetMode="External"/><Relationship Id="rId8" Type="http://schemas.openxmlformats.org/officeDocument/2006/relationships/hyperlink" Target="mailto:amministrazione@conservatoriosantacecilia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L.Francione</dc:creator>
  <dc:title>Microsoft Word - 2021.11.17 Avviso passaggio nuovi bienni.per studenti.docx</dc:title>
  <dcterms:created xsi:type="dcterms:W3CDTF">2021-11-19T12:14:46Z</dcterms:created>
  <dcterms:modified xsi:type="dcterms:W3CDTF">2021-11-19T12:14:46Z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2021-11-19T00:00:00Z</vt:filetime>
  </property>
</Properties>
</file>